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1023" w:rsidRPr="00DA2E14" w:rsidRDefault="002F1023" w:rsidP="002F1023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5670" w:right="400"/>
        <w:jc w:val="left"/>
        <w:rPr>
          <w:rFonts w:ascii="Times New Roman" w:hAnsi="Times New Roman" w:cs="Times New Roman"/>
          <w:i/>
          <w:sz w:val="24"/>
          <w:szCs w:val="24"/>
        </w:rPr>
      </w:pPr>
      <w:bookmarkStart w:id="0" w:name="_GoBack"/>
      <w:bookmarkEnd w:id="0"/>
      <w:r w:rsidRPr="00DA2E14">
        <w:rPr>
          <w:rFonts w:ascii="Times New Roman" w:hAnsi="Times New Roman" w:cs="Times New Roman"/>
          <w:i/>
          <w:sz w:val="24"/>
          <w:szCs w:val="24"/>
        </w:rPr>
        <w:t>Приложение №___</w:t>
      </w:r>
    </w:p>
    <w:p w:rsidR="002F1023" w:rsidRPr="005F5267" w:rsidRDefault="002F1023" w:rsidP="002F1023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5670" w:right="-1"/>
        <w:jc w:val="left"/>
        <w:rPr>
          <w:rFonts w:ascii="Times New Roman" w:hAnsi="Times New Roman" w:cs="Times New Roman"/>
          <w:i/>
          <w:sz w:val="24"/>
          <w:szCs w:val="24"/>
        </w:rPr>
      </w:pPr>
      <w:r w:rsidRPr="00DA2E14">
        <w:rPr>
          <w:rFonts w:ascii="Times New Roman" w:hAnsi="Times New Roman" w:cs="Times New Roman"/>
          <w:i/>
          <w:sz w:val="24"/>
          <w:szCs w:val="24"/>
        </w:rPr>
        <w:t>к договору №___ от __________</w:t>
      </w:r>
    </w:p>
    <w:p w:rsidR="002F1023" w:rsidRPr="004330AC" w:rsidRDefault="002F1023" w:rsidP="002F1023">
      <w:pPr>
        <w:pStyle w:val="2"/>
        <w:keepNext w:val="0"/>
        <w:numPr>
          <w:ilvl w:val="1"/>
          <w:numId w:val="0"/>
        </w:numPr>
        <w:tabs>
          <w:tab w:val="num" w:pos="0"/>
        </w:tabs>
        <w:suppressAutoHyphens/>
        <w:spacing w:before="0" w:after="0"/>
        <w:jc w:val="center"/>
        <w:rPr>
          <w:rFonts w:ascii="Times New Roman" w:hAnsi="Times New Roman"/>
          <w:i w:val="0"/>
          <w:caps/>
          <w:sz w:val="26"/>
          <w:szCs w:val="26"/>
        </w:rPr>
      </w:pPr>
    </w:p>
    <w:p w:rsidR="002F1023" w:rsidRPr="008A478E" w:rsidRDefault="002F1023" w:rsidP="002F1023">
      <w:pPr>
        <w:pStyle w:val="2"/>
        <w:keepNext w:val="0"/>
        <w:numPr>
          <w:ilvl w:val="1"/>
          <w:numId w:val="0"/>
        </w:numPr>
        <w:tabs>
          <w:tab w:val="num" w:pos="0"/>
        </w:tabs>
        <w:suppressAutoHyphens/>
        <w:spacing w:before="0" w:after="0"/>
        <w:jc w:val="center"/>
        <w:rPr>
          <w:b w:val="0"/>
          <w:sz w:val="24"/>
          <w:szCs w:val="24"/>
        </w:rPr>
      </w:pPr>
      <w:r w:rsidRPr="008A478E">
        <w:rPr>
          <w:rFonts w:ascii="Times New Roman" w:hAnsi="Times New Roman"/>
          <w:i w:val="0"/>
          <w:caps/>
          <w:sz w:val="24"/>
          <w:szCs w:val="24"/>
        </w:rPr>
        <w:t xml:space="preserve">Требования в области ОХРАНЫ окружающей среды </w:t>
      </w:r>
      <w:r w:rsidRPr="008A478E">
        <w:rPr>
          <w:rFonts w:ascii="Times New Roman" w:hAnsi="Times New Roman"/>
          <w:i w:val="0"/>
          <w:caps/>
          <w:sz w:val="24"/>
          <w:szCs w:val="24"/>
        </w:rPr>
        <w:br/>
      </w:r>
    </w:p>
    <w:p w:rsidR="002F1023" w:rsidRPr="008A478E" w:rsidRDefault="002F1023" w:rsidP="002F1023">
      <w:pPr>
        <w:numPr>
          <w:ilvl w:val="0"/>
          <w:numId w:val="1"/>
        </w:numPr>
        <w:spacing w:before="120" w:after="120"/>
        <w:ind w:left="284" w:hanging="284"/>
        <w:rPr>
          <w:b/>
          <w:szCs w:val="24"/>
        </w:rPr>
      </w:pPr>
      <w:r w:rsidRPr="008A478E">
        <w:rPr>
          <w:b/>
          <w:szCs w:val="24"/>
        </w:rPr>
        <w:t>ОСНОВНЫЕ ПОЛОЖЕНИЯ</w:t>
      </w:r>
      <w:bookmarkStart w:id="1" w:name="_Toc17466982"/>
    </w:p>
    <w:p w:rsidR="002F1023" w:rsidRPr="008A478E" w:rsidRDefault="002F1023" w:rsidP="002F1023">
      <w:pPr>
        <w:rPr>
          <w:szCs w:val="24"/>
        </w:rPr>
      </w:pPr>
      <w:r w:rsidRPr="008A478E">
        <w:rPr>
          <w:szCs w:val="24"/>
        </w:rPr>
        <w:t>1.1 Подрядчик (Исполнитель) (далее - Подрядчик)</w:t>
      </w:r>
      <w:r w:rsidRPr="008A478E">
        <w:rPr>
          <w:rStyle w:val="a5"/>
          <w:szCs w:val="24"/>
        </w:rPr>
        <w:footnoteReference w:id="1"/>
      </w:r>
      <w:r w:rsidRPr="008A478E">
        <w:rPr>
          <w:szCs w:val="24"/>
        </w:rPr>
        <w:t xml:space="preserve"> обязан выполнять работы и оказывать услуги (далее - работы), а также поддерживать используемое оборудование в соответствии с действующими законодательством по охране окружающей среды (далее – ООС) Российской Федерации и по требованию ПАО «Россети Московский регион» (далее – Заказчик) подтвердить свое соответствие (а также соответствие любых привлеченных лиц)  требованиям законодательства по ООС.</w:t>
      </w:r>
    </w:p>
    <w:p w:rsidR="002F1023" w:rsidRPr="008A478E" w:rsidRDefault="002F1023" w:rsidP="002F1023">
      <w:pPr>
        <w:rPr>
          <w:szCs w:val="24"/>
        </w:rPr>
      </w:pPr>
      <w:r w:rsidRPr="008A478E">
        <w:rPr>
          <w:szCs w:val="24"/>
        </w:rPr>
        <w:t>1.2 Заказчик оставляет за собой право проводить независимые аудиты и контрольные проверки соблюдения требований ООС на участках и объектах выполнения работ, не вмешиваясь в коммерческую деятельность Подрядчика.</w:t>
      </w:r>
    </w:p>
    <w:p w:rsidR="002F1023" w:rsidRPr="008A478E" w:rsidRDefault="002F1023" w:rsidP="002F1023">
      <w:pPr>
        <w:rPr>
          <w:szCs w:val="24"/>
        </w:rPr>
      </w:pPr>
      <w:r w:rsidRPr="008A478E">
        <w:rPr>
          <w:szCs w:val="24"/>
        </w:rPr>
        <w:t>Такие аудиты и контрольные проверки могут проводиться как представителями Заказчика, так и специалистами сторонних организаций, привлеченных (одобренных) Заказчиком. Подрядчик должен оказывать Заказчику всестороннее содействие в проведении таких проверок.</w:t>
      </w:r>
    </w:p>
    <w:p w:rsidR="002F1023" w:rsidRPr="008A478E" w:rsidRDefault="002F1023" w:rsidP="002F1023">
      <w:pPr>
        <w:rPr>
          <w:szCs w:val="24"/>
        </w:rPr>
      </w:pPr>
      <w:r w:rsidRPr="008A478E">
        <w:rPr>
          <w:szCs w:val="24"/>
        </w:rPr>
        <w:t>Результаты аудитов и проверок будут предоставлены Подрядчику, который в свою очередь обязан устранить выявленные представителями Заказчика нарушения в области ООС с последующим уведомлением Заказчика о проделанной работе.</w:t>
      </w:r>
    </w:p>
    <w:p w:rsidR="002F1023" w:rsidRPr="008A478E" w:rsidRDefault="002F1023" w:rsidP="002F1023">
      <w:pPr>
        <w:ind w:firstLine="708"/>
        <w:rPr>
          <w:szCs w:val="24"/>
        </w:rPr>
      </w:pPr>
      <w:r w:rsidRPr="008A478E">
        <w:rPr>
          <w:szCs w:val="24"/>
        </w:rPr>
        <w:t>1.3. Заказчик по просьбе Подрядчика предоставляет ему для ознакомления:</w:t>
      </w:r>
    </w:p>
    <w:p w:rsidR="002F1023" w:rsidRPr="008A478E" w:rsidRDefault="002F1023" w:rsidP="002F1023">
      <w:pPr>
        <w:numPr>
          <w:ilvl w:val="2"/>
          <w:numId w:val="2"/>
        </w:numPr>
        <w:tabs>
          <w:tab w:val="clear" w:pos="2095"/>
          <w:tab w:val="num" w:pos="0"/>
        </w:tabs>
        <w:ind w:left="0" w:firstLine="709"/>
        <w:rPr>
          <w:szCs w:val="24"/>
        </w:rPr>
      </w:pPr>
      <w:r w:rsidRPr="008A478E">
        <w:rPr>
          <w:szCs w:val="24"/>
        </w:rPr>
        <w:t>Экологическую политику;</w:t>
      </w:r>
    </w:p>
    <w:p w:rsidR="002F1023" w:rsidRPr="008A478E" w:rsidRDefault="002F1023" w:rsidP="002F1023">
      <w:pPr>
        <w:numPr>
          <w:ilvl w:val="2"/>
          <w:numId w:val="2"/>
        </w:numPr>
        <w:tabs>
          <w:tab w:val="clear" w:pos="2095"/>
          <w:tab w:val="num" w:pos="0"/>
        </w:tabs>
        <w:ind w:left="0" w:firstLine="709"/>
        <w:rPr>
          <w:szCs w:val="24"/>
        </w:rPr>
      </w:pPr>
      <w:r w:rsidRPr="008A478E">
        <w:rPr>
          <w:szCs w:val="24"/>
        </w:rPr>
        <w:t>Руководство по системе экологического менеджмента;</w:t>
      </w:r>
    </w:p>
    <w:p w:rsidR="002F1023" w:rsidRPr="008A478E" w:rsidRDefault="002F1023" w:rsidP="002F1023">
      <w:pPr>
        <w:numPr>
          <w:ilvl w:val="2"/>
          <w:numId w:val="2"/>
        </w:numPr>
        <w:tabs>
          <w:tab w:val="clear" w:pos="2095"/>
          <w:tab w:val="num" w:pos="0"/>
        </w:tabs>
        <w:ind w:left="0" w:firstLine="709"/>
        <w:rPr>
          <w:szCs w:val="24"/>
        </w:rPr>
      </w:pPr>
      <w:r w:rsidRPr="008A478E">
        <w:rPr>
          <w:szCs w:val="24"/>
        </w:rPr>
        <w:t>Перечень значимых экологических аспектов Общества;</w:t>
      </w:r>
    </w:p>
    <w:p w:rsidR="002F1023" w:rsidRPr="008A478E" w:rsidRDefault="002F1023" w:rsidP="002F1023">
      <w:pPr>
        <w:numPr>
          <w:ilvl w:val="2"/>
          <w:numId w:val="2"/>
        </w:numPr>
        <w:tabs>
          <w:tab w:val="clear" w:pos="2095"/>
          <w:tab w:val="num" w:pos="0"/>
        </w:tabs>
        <w:ind w:left="0" w:firstLine="709"/>
        <w:rPr>
          <w:szCs w:val="24"/>
        </w:rPr>
      </w:pPr>
      <w:r w:rsidRPr="008A478E">
        <w:rPr>
          <w:szCs w:val="24"/>
        </w:rPr>
        <w:t>Перечень экологических рисков Общества;</w:t>
      </w:r>
    </w:p>
    <w:p w:rsidR="002F1023" w:rsidRPr="008A478E" w:rsidRDefault="002F1023" w:rsidP="002F1023">
      <w:pPr>
        <w:numPr>
          <w:ilvl w:val="2"/>
          <w:numId w:val="2"/>
        </w:numPr>
        <w:tabs>
          <w:tab w:val="clear" w:pos="2095"/>
          <w:tab w:val="num" w:pos="0"/>
        </w:tabs>
        <w:ind w:left="0" w:firstLine="709"/>
        <w:rPr>
          <w:szCs w:val="24"/>
        </w:rPr>
      </w:pPr>
      <w:r w:rsidRPr="008A478E">
        <w:rPr>
          <w:szCs w:val="24"/>
        </w:rPr>
        <w:t xml:space="preserve">Инструкции по обращению с отходами </w:t>
      </w:r>
      <w:r w:rsidRPr="008A478E">
        <w:rPr>
          <w:szCs w:val="24"/>
          <w:lang w:val="en-US"/>
        </w:rPr>
        <w:t>I</w:t>
      </w:r>
      <w:r w:rsidRPr="008A478E">
        <w:rPr>
          <w:szCs w:val="24"/>
        </w:rPr>
        <w:t>-</w:t>
      </w:r>
      <w:r w:rsidRPr="008A478E">
        <w:rPr>
          <w:szCs w:val="24"/>
          <w:lang w:val="en-US"/>
        </w:rPr>
        <w:t>IV</w:t>
      </w:r>
      <w:r w:rsidRPr="008A478E">
        <w:rPr>
          <w:szCs w:val="24"/>
        </w:rPr>
        <w:t xml:space="preserve"> классов опасности,</w:t>
      </w:r>
    </w:p>
    <w:p w:rsidR="002F1023" w:rsidRPr="008A478E" w:rsidRDefault="002F1023" w:rsidP="002F1023">
      <w:pPr>
        <w:ind w:left="709"/>
        <w:rPr>
          <w:szCs w:val="24"/>
        </w:rPr>
      </w:pPr>
      <w:r w:rsidRPr="008A478E">
        <w:rPr>
          <w:szCs w:val="24"/>
        </w:rPr>
        <w:t>а также сообщает о местах временного накопления отходов.</w:t>
      </w:r>
    </w:p>
    <w:p w:rsidR="002F1023" w:rsidRPr="008A478E" w:rsidRDefault="002F1023" w:rsidP="002F1023">
      <w:pPr>
        <w:rPr>
          <w:szCs w:val="24"/>
        </w:rPr>
      </w:pPr>
    </w:p>
    <w:p w:rsidR="002F1023" w:rsidRPr="008A478E" w:rsidRDefault="002F1023" w:rsidP="002F1023">
      <w:pPr>
        <w:rPr>
          <w:iCs/>
          <w:szCs w:val="24"/>
        </w:rPr>
      </w:pPr>
    </w:p>
    <w:p w:rsidR="002F1023" w:rsidRPr="008A478E" w:rsidRDefault="002F1023" w:rsidP="002F1023">
      <w:pPr>
        <w:keepNext/>
        <w:tabs>
          <w:tab w:val="left" w:pos="360"/>
          <w:tab w:val="left" w:pos="540"/>
        </w:tabs>
        <w:spacing w:after="120"/>
        <w:outlineLvl w:val="1"/>
        <w:rPr>
          <w:b/>
          <w:bCs/>
          <w:iCs/>
          <w:snapToGrid w:val="0"/>
          <w:szCs w:val="24"/>
        </w:rPr>
      </w:pPr>
      <w:r w:rsidRPr="008A478E">
        <w:rPr>
          <w:b/>
          <w:bCs/>
          <w:iCs/>
          <w:snapToGrid w:val="0"/>
          <w:szCs w:val="24"/>
        </w:rPr>
        <w:t>2.</w:t>
      </w:r>
      <w:r w:rsidRPr="008A478E">
        <w:rPr>
          <w:b/>
          <w:bCs/>
          <w:iCs/>
          <w:snapToGrid w:val="0"/>
          <w:szCs w:val="24"/>
        </w:rPr>
        <w:tab/>
      </w:r>
      <w:bookmarkStart w:id="2" w:name="_Toc172097326"/>
      <w:bookmarkStart w:id="3" w:name="_Toc17466979"/>
      <w:r w:rsidRPr="008A478E">
        <w:rPr>
          <w:b/>
          <w:bCs/>
          <w:iCs/>
          <w:snapToGrid w:val="0"/>
          <w:szCs w:val="24"/>
        </w:rPr>
        <w:t>ОБЯЗАННОСТИ ПОДРЯДЧИКА</w:t>
      </w:r>
      <w:bookmarkEnd w:id="2"/>
      <w:bookmarkEnd w:id="3"/>
      <w:r w:rsidRPr="008A478E">
        <w:rPr>
          <w:b/>
          <w:bCs/>
          <w:iCs/>
          <w:snapToGrid w:val="0"/>
          <w:szCs w:val="24"/>
        </w:rPr>
        <w:t xml:space="preserve"> В ОБЛАСТИ ООС</w:t>
      </w:r>
    </w:p>
    <w:p w:rsidR="002F1023" w:rsidRPr="008A478E" w:rsidRDefault="002F1023" w:rsidP="002F1023">
      <w:pPr>
        <w:ind w:firstLine="708"/>
        <w:rPr>
          <w:szCs w:val="24"/>
        </w:rPr>
      </w:pPr>
      <w:r w:rsidRPr="008A478E">
        <w:rPr>
          <w:szCs w:val="24"/>
        </w:rPr>
        <w:t xml:space="preserve">2.1. В случае невыполнения (нарушения) Подрядчиком законодательства в области ООС, а также, если в действиях Подрядчика усматривается угроза возникновения аварии, инцидента, пожара, причинения ущерба имуществу Заказчика и окружающей среде, Заказчик вправе потребовать от Подрядчика приостановки работ с записью в Журнале производства работ и подачей уведомления (акта) о приостановке работ руководителю участка или организации, с указанием причин и времени остановки, данных ответственного представителя Заказчика – ф. и. о., должности. Подрядчик обязан </w:t>
      </w:r>
      <w:proofErr w:type="gramStart"/>
      <w:r w:rsidRPr="008A478E">
        <w:rPr>
          <w:szCs w:val="24"/>
        </w:rPr>
        <w:t>в наиболее короткие сроку</w:t>
      </w:r>
      <w:proofErr w:type="gramEnd"/>
      <w:r w:rsidRPr="008A478E">
        <w:rPr>
          <w:szCs w:val="24"/>
        </w:rPr>
        <w:t xml:space="preserve"> устранить все причины, явившиеся основанием требования о приостановке работ. Указанная в настоящем пункте приостановка не является основанием для продления сроков выполнения работ и не освобождает Подрядчика от ответственности в соответствии с условиями Договора.</w:t>
      </w:r>
    </w:p>
    <w:p w:rsidR="002F1023" w:rsidRPr="008A478E" w:rsidRDefault="002F1023" w:rsidP="002F1023">
      <w:pPr>
        <w:ind w:firstLine="708"/>
        <w:rPr>
          <w:szCs w:val="24"/>
        </w:rPr>
      </w:pPr>
      <w:r w:rsidRPr="008A478E">
        <w:rPr>
          <w:szCs w:val="24"/>
        </w:rPr>
        <w:t xml:space="preserve">2.2. Перед началом производства работ Подрядчик обязан предоставить Заказчику список должностных лиц, отвечающих за вопросы ООС, с описанием их полномочий, обязанностей и зон ответственности, (в том числе копии приказов о назначении лиц, ответственных по обращению с отходами производства и потребления и других, регламентированных нормами и правилами по ООС; копии протоколов и удостоверений, </w:t>
      </w:r>
      <w:r w:rsidRPr="008A478E">
        <w:rPr>
          <w:szCs w:val="24"/>
        </w:rPr>
        <w:lastRenderedPageBreak/>
        <w:t>подтверждающих аттестацию (проверку знаний) ответственных лиц по ООС), списком контактных телефонов.</w:t>
      </w:r>
    </w:p>
    <w:p w:rsidR="002F1023" w:rsidRPr="008A478E" w:rsidRDefault="002F1023" w:rsidP="002F1023">
      <w:pPr>
        <w:ind w:firstLine="708"/>
        <w:rPr>
          <w:szCs w:val="24"/>
        </w:rPr>
      </w:pPr>
      <w:r w:rsidRPr="008A478E">
        <w:rPr>
          <w:szCs w:val="24"/>
        </w:rPr>
        <w:t xml:space="preserve">2.3 Подрядчик обязан обеспечить соблюдение и контроль за выполнением требований по ООС со стороны привлекаемых Подрядчиком третьих лиц и работников Подрядчика. </w:t>
      </w:r>
    </w:p>
    <w:p w:rsidR="002F1023" w:rsidRPr="008A478E" w:rsidRDefault="002F1023" w:rsidP="002F1023">
      <w:pPr>
        <w:ind w:firstLine="708"/>
        <w:rPr>
          <w:szCs w:val="24"/>
        </w:rPr>
      </w:pPr>
      <w:r w:rsidRPr="008A478E">
        <w:rPr>
          <w:szCs w:val="24"/>
        </w:rPr>
        <w:t>Нарушение Подрядчиком (привлеченными Подрядчиком третьими лицами) требований по ООС рассматривается как серьезное нарушение и дает право Заказчику взыскать с Подрядчика штраф в соответствии с условиями Договора за каждое нарушение.</w:t>
      </w:r>
    </w:p>
    <w:p w:rsidR="002F1023" w:rsidRPr="008A478E" w:rsidRDefault="002F1023" w:rsidP="002F1023">
      <w:pPr>
        <w:ind w:firstLine="708"/>
        <w:rPr>
          <w:szCs w:val="24"/>
        </w:rPr>
      </w:pPr>
      <w:r w:rsidRPr="008A478E">
        <w:rPr>
          <w:szCs w:val="24"/>
        </w:rPr>
        <w:t>2.4 Подрядчик обязан привлекать для исполнения работ по Договору работников, прошедших необходимое обучение (</w:t>
      </w:r>
      <w:proofErr w:type="spellStart"/>
      <w:r w:rsidRPr="008A478E">
        <w:rPr>
          <w:szCs w:val="24"/>
        </w:rPr>
        <w:t>предаттестационную</w:t>
      </w:r>
      <w:proofErr w:type="spellEnd"/>
      <w:r w:rsidRPr="008A478E">
        <w:rPr>
          <w:szCs w:val="24"/>
        </w:rPr>
        <w:t xml:space="preserve"> подготовку; аттестацию, проверку знаний) в области ООС и обеспечить наличие квалифицированных, обученных и аттестованных работников со стороны привлеченных подрядчиком третьих лиц.</w:t>
      </w:r>
    </w:p>
    <w:p w:rsidR="002F1023" w:rsidRPr="008A478E" w:rsidRDefault="002F1023" w:rsidP="002F1023">
      <w:pPr>
        <w:ind w:firstLine="708"/>
        <w:rPr>
          <w:szCs w:val="24"/>
        </w:rPr>
      </w:pPr>
      <w:r w:rsidRPr="008A478E">
        <w:rPr>
          <w:szCs w:val="24"/>
        </w:rPr>
        <w:t>Нарушение Подрядчиком (привлеченными Подрядчиком третьими лицами) указанных требований рассматривается как серьезное нарушение и дает право Заказчику взыскать с Подрядчика штраф в соответствии с условиями Договора за каждое нарушение.</w:t>
      </w:r>
    </w:p>
    <w:p w:rsidR="002F1023" w:rsidRPr="008A478E" w:rsidRDefault="002F1023" w:rsidP="002F1023">
      <w:pPr>
        <w:tabs>
          <w:tab w:val="left" w:pos="851"/>
        </w:tabs>
        <w:rPr>
          <w:szCs w:val="24"/>
        </w:rPr>
      </w:pPr>
      <w:r w:rsidRPr="008A478E">
        <w:rPr>
          <w:szCs w:val="24"/>
        </w:rPr>
        <w:t>2.5 Подрядчик обязан осуществлять соблюдение требований ООС при эксплуатации машин и оборудования Заказчика, переданных для использования Подрядчику.</w:t>
      </w:r>
    </w:p>
    <w:p w:rsidR="002F1023" w:rsidRPr="008A478E" w:rsidRDefault="002F1023" w:rsidP="002F1023">
      <w:pPr>
        <w:tabs>
          <w:tab w:val="left" w:pos="851"/>
        </w:tabs>
        <w:rPr>
          <w:szCs w:val="24"/>
        </w:rPr>
      </w:pPr>
      <w:r w:rsidRPr="008A478E">
        <w:rPr>
          <w:szCs w:val="24"/>
        </w:rPr>
        <w:t>Нарушение Подрядчиком (привлеченными Подрядчиком третьими лицами) указанных требований рассматривается как серьезное нарушение и дает право Заказчику взыскать с Подрядчика штраф в соответствии с условиями Договора за каждое нарушение.</w:t>
      </w:r>
    </w:p>
    <w:bookmarkEnd w:id="1"/>
    <w:p w:rsidR="002F1023" w:rsidRPr="008A478E" w:rsidRDefault="002F1023" w:rsidP="002F1023">
      <w:pPr>
        <w:ind w:firstLine="708"/>
        <w:rPr>
          <w:szCs w:val="24"/>
        </w:rPr>
      </w:pPr>
      <w:r w:rsidRPr="008A478E">
        <w:rPr>
          <w:szCs w:val="24"/>
        </w:rPr>
        <w:t>2.6. Подрядчик обязан в отношении принадлежащих ему и (или) переданных ему Заказчиком в аренду (субаренду) источников воздействий на окружающую среду получить все необходимые согласования, разрешения, лицензии на природоохранную деятельность и природопользование.</w:t>
      </w:r>
    </w:p>
    <w:p w:rsidR="002F1023" w:rsidRPr="008A478E" w:rsidRDefault="002F1023" w:rsidP="002F1023">
      <w:pPr>
        <w:ind w:firstLine="708"/>
        <w:rPr>
          <w:szCs w:val="24"/>
        </w:rPr>
      </w:pPr>
      <w:r w:rsidRPr="008A478E">
        <w:rPr>
          <w:szCs w:val="24"/>
        </w:rPr>
        <w:t>2.7. При осуществлении обязательств по Договору Подрядчик обязан:</w:t>
      </w:r>
    </w:p>
    <w:p w:rsidR="002F1023" w:rsidRPr="008A478E" w:rsidRDefault="002F1023" w:rsidP="002F1023">
      <w:pPr>
        <w:numPr>
          <w:ilvl w:val="2"/>
          <w:numId w:val="2"/>
        </w:numPr>
        <w:tabs>
          <w:tab w:val="left" w:pos="539"/>
        </w:tabs>
        <w:ind w:left="538" w:hanging="357"/>
        <w:rPr>
          <w:szCs w:val="24"/>
        </w:rPr>
      </w:pPr>
      <w:r w:rsidRPr="008A478E">
        <w:rPr>
          <w:szCs w:val="24"/>
        </w:rPr>
        <w:t>выполнять подрядные работы в соответствии с проектной документацией, а также собственными технологическими регламентами, имеющими положительное заключение государственной экологической экспертизы;</w:t>
      </w:r>
    </w:p>
    <w:p w:rsidR="002F1023" w:rsidRPr="008A478E" w:rsidRDefault="002F1023" w:rsidP="002F1023">
      <w:pPr>
        <w:numPr>
          <w:ilvl w:val="2"/>
          <w:numId w:val="2"/>
        </w:numPr>
        <w:tabs>
          <w:tab w:val="left" w:pos="539"/>
        </w:tabs>
        <w:ind w:left="538" w:hanging="357"/>
        <w:rPr>
          <w:szCs w:val="24"/>
        </w:rPr>
      </w:pPr>
      <w:r w:rsidRPr="008A478E">
        <w:rPr>
          <w:szCs w:val="24"/>
        </w:rPr>
        <w:t>обеспечить сбор, безопасное временное хранение, утилизацию, вывоз, сдачу специализированному предприятию в установленном порядке ртутьсодержащих отходов и других отходов производства и потребления, образующихся в результате проведения работ и владельцем, которых он является;</w:t>
      </w:r>
    </w:p>
    <w:p w:rsidR="002F1023" w:rsidRPr="008A478E" w:rsidRDefault="002F1023" w:rsidP="002F1023">
      <w:pPr>
        <w:numPr>
          <w:ilvl w:val="2"/>
          <w:numId w:val="2"/>
        </w:numPr>
        <w:tabs>
          <w:tab w:val="left" w:pos="539"/>
        </w:tabs>
        <w:ind w:left="538" w:hanging="357"/>
        <w:rPr>
          <w:szCs w:val="24"/>
        </w:rPr>
      </w:pPr>
      <w:r w:rsidRPr="008A478E">
        <w:rPr>
          <w:szCs w:val="24"/>
        </w:rPr>
        <w:t xml:space="preserve">самостоятельно осуществлять или по первому требованию компенсировать Заказчику платежи за сверхлимитное загрязнение окружающей среды и/или </w:t>
      </w:r>
      <w:proofErr w:type="gramStart"/>
      <w:r w:rsidRPr="008A478E">
        <w:rPr>
          <w:szCs w:val="24"/>
        </w:rPr>
        <w:t>вред</w:t>
      </w:r>
      <w:proofErr w:type="gramEnd"/>
      <w:r w:rsidRPr="008A478E">
        <w:rPr>
          <w:szCs w:val="24"/>
        </w:rPr>
        <w:t xml:space="preserve"> причинённый окружающей среде;</w:t>
      </w:r>
    </w:p>
    <w:p w:rsidR="002F1023" w:rsidRPr="008A478E" w:rsidRDefault="002F1023" w:rsidP="002F1023">
      <w:pPr>
        <w:numPr>
          <w:ilvl w:val="2"/>
          <w:numId w:val="2"/>
        </w:numPr>
        <w:tabs>
          <w:tab w:val="left" w:pos="539"/>
        </w:tabs>
        <w:ind w:left="538" w:hanging="357"/>
        <w:rPr>
          <w:szCs w:val="24"/>
        </w:rPr>
      </w:pPr>
      <w:r w:rsidRPr="008A478E">
        <w:rPr>
          <w:szCs w:val="24"/>
        </w:rPr>
        <w:t xml:space="preserve">самостоятельно осуществлять или по первому требованию компенсировать Заказчику платежи за выбросы, сбросы загрязняющих веществ в окружающую природную среду, за размещение </w:t>
      </w:r>
      <w:proofErr w:type="gramStart"/>
      <w:r w:rsidRPr="008A478E">
        <w:rPr>
          <w:szCs w:val="24"/>
        </w:rPr>
        <w:t>отходов  от</w:t>
      </w:r>
      <w:proofErr w:type="gramEnd"/>
      <w:r w:rsidRPr="008A478E">
        <w:rPr>
          <w:szCs w:val="24"/>
        </w:rPr>
        <w:t xml:space="preserve"> принадлежащих ему и (или)  переданных ему Заказчиком в аренду (субаренду источников воздействий на окружающую среду, в том числе за  отчуждаемые ему Заказчиком отходы, за выбросы и сбросы загрязняющих веществ через принадлежащие Заказчику источники воздействий на окружающую среду;</w:t>
      </w:r>
    </w:p>
    <w:p w:rsidR="002F1023" w:rsidRPr="008A478E" w:rsidRDefault="002F1023" w:rsidP="002F1023">
      <w:pPr>
        <w:numPr>
          <w:ilvl w:val="2"/>
          <w:numId w:val="2"/>
        </w:numPr>
        <w:tabs>
          <w:tab w:val="left" w:pos="539"/>
        </w:tabs>
        <w:ind w:left="538" w:hanging="357"/>
        <w:rPr>
          <w:szCs w:val="24"/>
        </w:rPr>
      </w:pPr>
      <w:r w:rsidRPr="008A478E">
        <w:rPr>
          <w:szCs w:val="24"/>
        </w:rPr>
        <w:t>возместить убытки, причиненные Заказчику или третьим лицам, и произвести полную ликвидацию всех экологических последствий аварий, произошедших по вине Подрядчика;</w:t>
      </w:r>
    </w:p>
    <w:p w:rsidR="002F1023" w:rsidRPr="008A478E" w:rsidRDefault="002F1023" w:rsidP="002F1023">
      <w:pPr>
        <w:numPr>
          <w:ilvl w:val="2"/>
          <w:numId w:val="2"/>
        </w:numPr>
        <w:tabs>
          <w:tab w:val="left" w:pos="539"/>
        </w:tabs>
        <w:ind w:left="538" w:hanging="357"/>
        <w:rPr>
          <w:szCs w:val="24"/>
        </w:rPr>
      </w:pPr>
      <w:r w:rsidRPr="008A478E">
        <w:rPr>
          <w:szCs w:val="24"/>
        </w:rPr>
        <w:t xml:space="preserve">принимать меры по недопущению сбросов вне отведенных мест (площадку, на прилегающие участки и т.д.), обусловленных Договором и требованиями законодательства, нефтепродуктов, </w:t>
      </w:r>
      <w:proofErr w:type="spellStart"/>
      <w:proofErr w:type="gramStart"/>
      <w:r w:rsidRPr="008A478E">
        <w:rPr>
          <w:szCs w:val="24"/>
        </w:rPr>
        <w:t>химреагентов</w:t>
      </w:r>
      <w:proofErr w:type="spellEnd"/>
      <w:r w:rsidRPr="008A478E">
        <w:rPr>
          <w:szCs w:val="24"/>
        </w:rPr>
        <w:t xml:space="preserve">  любых</w:t>
      </w:r>
      <w:proofErr w:type="gramEnd"/>
      <w:r w:rsidRPr="008A478E">
        <w:rPr>
          <w:szCs w:val="24"/>
        </w:rPr>
        <w:t xml:space="preserve"> иных отходов;</w:t>
      </w:r>
    </w:p>
    <w:p w:rsidR="002F1023" w:rsidRPr="008A478E" w:rsidRDefault="002F1023" w:rsidP="002F1023">
      <w:pPr>
        <w:numPr>
          <w:ilvl w:val="2"/>
          <w:numId w:val="2"/>
        </w:numPr>
        <w:tabs>
          <w:tab w:val="left" w:pos="539"/>
        </w:tabs>
        <w:ind w:left="538" w:hanging="357"/>
        <w:rPr>
          <w:szCs w:val="24"/>
        </w:rPr>
      </w:pPr>
      <w:r w:rsidRPr="008A478E">
        <w:rPr>
          <w:szCs w:val="24"/>
        </w:rPr>
        <w:t>обеспечить обучение работников требованиям, предъявляемым к подготовке в области охраны окружающей среды и экологической безопасности, в том числе:</w:t>
      </w:r>
    </w:p>
    <w:p w:rsidR="002F1023" w:rsidRPr="008A478E" w:rsidRDefault="002F1023" w:rsidP="002F1023">
      <w:pPr>
        <w:numPr>
          <w:ilvl w:val="0"/>
          <w:numId w:val="3"/>
        </w:numPr>
        <w:ind w:left="993"/>
        <w:rPr>
          <w:szCs w:val="24"/>
        </w:rPr>
      </w:pPr>
      <w:r w:rsidRPr="008A478E">
        <w:rPr>
          <w:szCs w:val="24"/>
        </w:rPr>
        <w:t>подготовку руководителей организаций и специалистов в области охраны окружающей среды и экологической безопасности (Федеральный закон от 10.01.2002 № 7-ФЗ «Об охране окружающей среды»);</w:t>
      </w:r>
    </w:p>
    <w:p w:rsidR="002F1023" w:rsidRPr="008A478E" w:rsidRDefault="002F1023" w:rsidP="002F1023">
      <w:pPr>
        <w:numPr>
          <w:ilvl w:val="0"/>
          <w:numId w:val="3"/>
        </w:numPr>
        <w:ind w:left="993"/>
        <w:rPr>
          <w:szCs w:val="24"/>
        </w:rPr>
      </w:pPr>
      <w:r w:rsidRPr="008A478E">
        <w:rPr>
          <w:szCs w:val="24"/>
        </w:rPr>
        <w:lastRenderedPageBreak/>
        <w:t>прохождение профессионального обучения или дополнительного профессионального образования, необходимых для работы с отходами 1-4 классов опасности, у лиц, которые допущены к сбору, транспортированию, обработке, утилизации, обезвреживанию, размещению отходов 1-4 классов опасности.</w:t>
      </w:r>
    </w:p>
    <w:p w:rsidR="002F1023" w:rsidRPr="008A478E" w:rsidRDefault="002F1023" w:rsidP="002F1023">
      <w:pPr>
        <w:ind w:firstLine="708"/>
        <w:rPr>
          <w:szCs w:val="24"/>
        </w:rPr>
      </w:pPr>
    </w:p>
    <w:p w:rsidR="002F1023" w:rsidRPr="008A478E" w:rsidRDefault="002F1023" w:rsidP="002F1023">
      <w:pPr>
        <w:ind w:firstLine="708"/>
        <w:rPr>
          <w:szCs w:val="24"/>
        </w:rPr>
      </w:pPr>
    </w:p>
    <w:p w:rsidR="002F1023" w:rsidRPr="008A478E" w:rsidRDefault="002F1023" w:rsidP="002F1023">
      <w:pPr>
        <w:widowControl w:val="0"/>
        <w:jc w:val="center"/>
        <w:rPr>
          <w:szCs w:val="24"/>
        </w:rPr>
      </w:pPr>
    </w:p>
    <w:p w:rsidR="002F1023" w:rsidRPr="008A478E" w:rsidRDefault="002F1023" w:rsidP="002F1023">
      <w:pPr>
        <w:widowControl w:val="0"/>
        <w:rPr>
          <w:szCs w:val="24"/>
        </w:rPr>
      </w:pPr>
      <w:r w:rsidRPr="008A478E">
        <w:rPr>
          <w:szCs w:val="24"/>
        </w:rPr>
        <w:t>Заказчик</w:t>
      </w:r>
      <w:r w:rsidRPr="008A478E">
        <w:rPr>
          <w:szCs w:val="24"/>
        </w:rPr>
        <w:tab/>
      </w:r>
      <w:r w:rsidRPr="008A478E">
        <w:rPr>
          <w:szCs w:val="24"/>
        </w:rPr>
        <w:tab/>
      </w:r>
      <w:r w:rsidRPr="008A478E">
        <w:rPr>
          <w:szCs w:val="24"/>
        </w:rPr>
        <w:tab/>
      </w:r>
      <w:r w:rsidRPr="008A478E">
        <w:rPr>
          <w:szCs w:val="24"/>
        </w:rPr>
        <w:tab/>
      </w:r>
      <w:r w:rsidRPr="008A478E">
        <w:rPr>
          <w:szCs w:val="24"/>
        </w:rPr>
        <w:tab/>
      </w:r>
      <w:r w:rsidRPr="008A478E">
        <w:rPr>
          <w:szCs w:val="24"/>
        </w:rPr>
        <w:tab/>
      </w:r>
      <w:r w:rsidRPr="008A478E">
        <w:rPr>
          <w:szCs w:val="24"/>
        </w:rPr>
        <w:tab/>
        <w:t>Подрядчик</w:t>
      </w:r>
    </w:p>
    <w:p w:rsidR="002F1023" w:rsidRPr="008A478E" w:rsidRDefault="002F1023" w:rsidP="002F1023">
      <w:pPr>
        <w:widowControl w:val="0"/>
        <w:rPr>
          <w:szCs w:val="24"/>
        </w:rPr>
      </w:pPr>
    </w:p>
    <w:p w:rsidR="002F1023" w:rsidRPr="008A478E" w:rsidRDefault="002F1023" w:rsidP="002F1023">
      <w:pPr>
        <w:widowControl w:val="0"/>
        <w:ind w:firstLine="0"/>
        <w:rPr>
          <w:szCs w:val="24"/>
        </w:rPr>
      </w:pPr>
      <w:r w:rsidRPr="008A478E">
        <w:rPr>
          <w:szCs w:val="24"/>
        </w:rPr>
        <w:t>___________________</w:t>
      </w:r>
      <w:r w:rsidRPr="008A478E">
        <w:rPr>
          <w:szCs w:val="24"/>
        </w:rPr>
        <w:tab/>
      </w:r>
      <w:r w:rsidRPr="008A478E">
        <w:rPr>
          <w:szCs w:val="24"/>
        </w:rPr>
        <w:tab/>
      </w:r>
      <w:r w:rsidRPr="008A478E">
        <w:rPr>
          <w:szCs w:val="24"/>
        </w:rPr>
        <w:tab/>
      </w:r>
      <w:r w:rsidRPr="008A478E">
        <w:rPr>
          <w:szCs w:val="24"/>
        </w:rPr>
        <w:tab/>
        <w:t xml:space="preserve">            _______________________</w:t>
      </w:r>
    </w:p>
    <w:p w:rsidR="002F1023" w:rsidRPr="008A478E" w:rsidRDefault="002F1023" w:rsidP="002F1023">
      <w:pPr>
        <w:ind w:firstLine="708"/>
        <w:rPr>
          <w:szCs w:val="24"/>
        </w:rPr>
      </w:pPr>
    </w:p>
    <w:p w:rsidR="002F1023" w:rsidRPr="008A478E" w:rsidRDefault="002F1023" w:rsidP="002F1023">
      <w:pPr>
        <w:widowControl w:val="0"/>
        <w:tabs>
          <w:tab w:val="left" w:pos="0"/>
        </w:tabs>
        <w:spacing w:line="260" w:lineRule="exact"/>
        <w:rPr>
          <w:szCs w:val="24"/>
        </w:rPr>
      </w:pPr>
    </w:p>
    <w:p w:rsidR="00EF1309" w:rsidRDefault="00EF1309"/>
    <w:sectPr w:rsidR="00EF13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06DC" w:rsidRDefault="00E406DC" w:rsidP="002F1023">
      <w:r>
        <w:separator/>
      </w:r>
    </w:p>
  </w:endnote>
  <w:endnote w:type="continuationSeparator" w:id="0">
    <w:p w:rsidR="00E406DC" w:rsidRDefault="00E406DC" w:rsidP="002F10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06DC" w:rsidRDefault="00E406DC" w:rsidP="002F1023">
      <w:r>
        <w:separator/>
      </w:r>
    </w:p>
  </w:footnote>
  <w:footnote w:type="continuationSeparator" w:id="0">
    <w:p w:rsidR="00E406DC" w:rsidRDefault="00E406DC" w:rsidP="002F1023">
      <w:r>
        <w:continuationSeparator/>
      </w:r>
    </w:p>
  </w:footnote>
  <w:footnote w:id="1">
    <w:p w:rsidR="002F1023" w:rsidRDefault="002F1023" w:rsidP="002F1023">
      <w:pPr>
        <w:pStyle w:val="a3"/>
      </w:pPr>
      <w:r>
        <w:rPr>
          <w:rStyle w:val="a5"/>
        </w:rPr>
        <w:footnoteRef/>
      </w:r>
      <w:r>
        <w:t xml:space="preserve"> Наименование стороны приводится в соответствии с видом договора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6E736B"/>
    <w:multiLevelType w:val="multilevel"/>
    <w:tmpl w:val="3036E1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348B7D39"/>
    <w:multiLevelType w:val="hybridMultilevel"/>
    <w:tmpl w:val="8D44F2A4"/>
    <w:lvl w:ilvl="0" w:tplc="409614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3F2BC4"/>
    <w:multiLevelType w:val="hybridMultilevel"/>
    <w:tmpl w:val="889E7BCA"/>
    <w:lvl w:ilvl="0" w:tplc="F06616CC">
      <w:start w:val="1"/>
      <w:numFmt w:val="bullet"/>
      <w:lvlRestart w:val="0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375"/>
        </w:tabs>
        <w:ind w:left="137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95"/>
        </w:tabs>
        <w:ind w:left="20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15"/>
        </w:tabs>
        <w:ind w:left="28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35"/>
        </w:tabs>
        <w:ind w:left="35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55"/>
        </w:tabs>
        <w:ind w:left="42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75"/>
        </w:tabs>
        <w:ind w:left="49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95"/>
        </w:tabs>
        <w:ind w:left="56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15"/>
        </w:tabs>
        <w:ind w:left="641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1023"/>
    <w:rsid w:val="002C174C"/>
    <w:rsid w:val="002F1023"/>
    <w:rsid w:val="006265B1"/>
    <w:rsid w:val="00E406DC"/>
    <w:rsid w:val="00EF1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C62613-4B80-42C9-836B-3189DA7BF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1023"/>
    <w:pPr>
      <w:ind w:firstLine="709"/>
      <w:jc w:val="both"/>
    </w:pPr>
    <w:rPr>
      <w:rFonts w:ascii="Times New Roman" w:hAnsi="Times New Roman"/>
      <w:color w:val="000000"/>
      <w:sz w:val="24"/>
      <w:szCs w:val="22"/>
      <w:lang w:eastAsia="en-US"/>
    </w:rPr>
  </w:style>
  <w:style w:type="paragraph" w:styleId="2">
    <w:name w:val="heading 2"/>
    <w:basedOn w:val="a"/>
    <w:next w:val="a"/>
    <w:link w:val="20"/>
    <w:uiPriority w:val="9"/>
    <w:qFormat/>
    <w:rsid w:val="002F1023"/>
    <w:pPr>
      <w:keepNext/>
      <w:spacing w:before="240" w:after="60"/>
      <w:ind w:firstLine="0"/>
      <w:jc w:val="left"/>
      <w:outlineLvl w:val="1"/>
    </w:pPr>
    <w:rPr>
      <w:rFonts w:ascii="Cambria" w:eastAsia="Times New Roman" w:hAnsi="Cambria"/>
      <w:b/>
      <w:bCs/>
      <w:i/>
      <w:iCs/>
      <w:color w:val="auto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"/>
    <w:rsid w:val="002F1023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footnote text"/>
    <w:basedOn w:val="a"/>
    <w:link w:val="a4"/>
    <w:rsid w:val="002F1023"/>
    <w:pPr>
      <w:ind w:firstLine="0"/>
      <w:jc w:val="left"/>
    </w:pPr>
    <w:rPr>
      <w:rFonts w:eastAsia="Times New Roman"/>
      <w:color w:val="auto"/>
      <w:sz w:val="20"/>
      <w:szCs w:val="20"/>
      <w:lang w:eastAsia="ru-RU"/>
    </w:rPr>
  </w:style>
  <w:style w:type="character" w:customStyle="1" w:styleId="a4">
    <w:name w:val="Текст сноски Знак"/>
    <w:link w:val="a3"/>
    <w:rsid w:val="002F102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2F1023"/>
    <w:rPr>
      <w:vertAlign w:val="superscript"/>
    </w:rPr>
  </w:style>
  <w:style w:type="character" w:customStyle="1" w:styleId="5">
    <w:name w:val="Основной текст (5)_"/>
    <w:link w:val="50"/>
    <w:locked/>
    <w:rsid w:val="002F1023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2F1023"/>
    <w:pPr>
      <w:shd w:val="clear" w:color="auto" w:fill="FFFFFF"/>
      <w:spacing w:before="420" w:after="60" w:line="240" w:lineRule="exact"/>
      <w:ind w:firstLine="0"/>
    </w:pPr>
    <w:rPr>
      <w:rFonts w:ascii="Verdana" w:eastAsia="Verdana" w:hAnsi="Verdana" w:cs="Verdana"/>
      <w:color w:val="auto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1018</Words>
  <Characters>5807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6812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Кремнев Александр Сергеевич</dc:creator>
  <cp:keywords/>
  <cp:lastModifiedBy>Нехорошева Анна Александровна</cp:lastModifiedBy>
  <cp:revision>2</cp:revision>
  <dcterms:created xsi:type="dcterms:W3CDTF">2026-07-28T13:28:00Z</dcterms:created>
  <dcterms:modified xsi:type="dcterms:W3CDTF">2026-07-28T13:28:00Z</dcterms:modified>
</cp:coreProperties>
</file>